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28"/>
          <w:szCs w:val="28"/>
        </w:rPr>
      </w:pPr>
    </w:p>
    <w:p>
      <w:pPr>
        <w:rPr>
          <w:rFonts w:hint="eastAsia" w:ascii="仿宋" w:hAnsi="仿宋" w:eastAsia="仿宋" w:cs="仿宋"/>
          <w:sz w:val="28"/>
          <w:szCs w:val="28"/>
          <w:lang w:eastAsia="zh-CN"/>
        </w:rPr>
      </w:pPr>
      <w:r>
        <w:rPr>
          <w:rFonts w:hint="eastAsia" w:ascii="仿宋" w:hAnsi="仿宋" w:eastAsia="仿宋" w:cs="仿宋"/>
          <w:sz w:val="28"/>
          <w:szCs w:val="28"/>
        </w:rPr>
        <w:t>附件1</w:t>
      </w:r>
      <w:r>
        <w:rPr>
          <w:rFonts w:hint="eastAsia" w:ascii="仿宋" w:hAnsi="仿宋" w:eastAsia="仿宋" w:cs="仿宋"/>
          <w:sz w:val="28"/>
          <w:szCs w:val="28"/>
          <w:lang w:eastAsia="zh-CN"/>
        </w:rPr>
        <w:t>：</w:t>
      </w:r>
    </w:p>
    <w:p>
      <w:pPr>
        <w:jc w:val="center"/>
        <w:rPr>
          <w:rFonts w:hint="eastAsia" w:ascii="方正大标宋简体" w:hAnsi="方正大标宋简体" w:eastAsia="方正大标宋简体" w:cs="方正大标宋简体"/>
          <w:b w:val="0"/>
          <w:bCs w:val="0"/>
          <w:sz w:val="44"/>
          <w:szCs w:val="44"/>
        </w:rPr>
      </w:pPr>
      <w:bookmarkStart w:id="0" w:name="_GoBack"/>
      <w:r>
        <w:rPr>
          <w:rFonts w:hint="eastAsia" w:ascii="方正大标宋简体" w:hAnsi="方正大标宋简体" w:eastAsia="方正大标宋简体" w:cs="方正大标宋简体"/>
          <w:b w:val="0"/>
          <w:bCs w:val="0"/>
          <w:sz w:val="44"/>
          <w:szCs w:val="44"/>
        </w:rPr>
        <w:t>第</w:t>
      </w:r>
      <w:r>
        <w:rPr>
          <w:rFonts w:hint="eastAsia" w:ascii="方正大标宋简体" w:hAnsi="方正大标宋简体" w:eastAsia="方正大标宋简体" w:cs="方正大标宋简体"/>
          <w:b w:val="0"/>
          <w:bCs w:val="0"/>
          <w:sz w:val="44"/>
          <w:szCs w:val="44"/>
          <w:lang w:val="en-US" w:eastAsia="zh-CN"/>
        </w:rPr>
        <w:t>八</w:t>
      </w:r>
      <w:r>
        <w:rPr>
          <w:rFonts w:hint="eastAsia" w:ascii="方正大标宋简体" w:hAnsi="方正大标宋简体" w:eastAsia="方正大标宋简体" w:cs="方正大标宋简体"/>
          <w:b w:val="0"/>
          <w:bCs w:val="0"/>
          <w:sz w:val="44"/>
          <w:szCs w:val="44"/>
        </w:rPr>
        <w:t>届云南省优秀青年中医申报表</w:t>
      </w:r>
    </w:p>
    <w:bookmarkEnd w:id="0"/>
    <w:tbl>
      <w:tblPr>
        <w:tblStyle w:val="3"/>
        <w:tblW w:w="9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444"/>
        <w:gridCol w:w="1200"/>
        <w:gridCol w:w="1098"/>
        <w:gridCol w:w="1528"/>
        <w:gridCol w:w="1134"/>
        <w:gridCol w:w="713"/>
        <w:gridCol w:w="846"/>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姓    名</w:t>
            </w:r>
          </w:p>
        </w:tc>
        <w:tc>
          <w:tcPr>
            <w:tcW w:w="164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rPr>
            </w:pPr>
          </w:p>
        </w:tc>
        <w:tc>
          <w:tcPr>
            <w:tcW w:w="10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性 别</w:t>
            </w:r>
          </w:p>
        </w:tc>
        <w:tc>
          <w:tcPr>
            <w:tcW w:w="15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民 族</w:t>
            </w:r>
          </w:p>
        </w:tc>
        <w:tc>
          <w:tcPr>
            <w:tcW w:w="155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rPr>
            </w:pPr>
          </w:p>
        </w:tc>
        <w:tc>
          <w:tcPr>
            <w:tcW w:w="146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照</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年    龄</w:t>
            </w:r>
          </w:p>
        </w:tc>
        <w:tc>
          <w:tcPr>
            <w:tcW w:w="164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rPr>
            </w:pPr>
          </w:p>
        </w:tc>
        <w:tc>
          <w:tcPr>
            <w:tcW w:w="10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职 称</w:t>
            </w:r>
          </w:p>
        </w:tc>
        <w:tc>
          <w:tcPr>
            <w:tcW w:w="4221"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rPr>
            </w:pPr>
          </w:p>
        </w:tc>
        <w:tc>
          <w:tcPr>
            <w:tcW w:w="146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工作年限</w:t>
            </w:r>
          </w:p>
        </w:tc>
        <w:tc>
          <w:tcPr>
            <w:tcW w:w="164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rPr>
            </w:pPr>
          </w:p>
        </w:tc>
        <w:tc>
          <w:tcPr>
            <w:tcW w:w="109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学 历</w:t>
            </w:r>
          </w:p>
        </w:tc>
        <w:tc>
          <w:tcPr>
            <w:tcW w:w="4221"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rPr>
            </w:pPr>
          </w:p>
        </w:tc>
        <w:tc>
          <w:tcPr>
            <w:tcW w:w="146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E-mail</w:t>
            </w:r>
          </w:p>
        </w:tc>
        <w:tc>
          <w:tcPr>
            <w:tcW w:w="2742"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rPr>
            </w:pPr>
          </w:p>
        </w:tc>
        <w:tc>
          <w:tcPr>
            <w:tcW w:w="266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手 机（传真）</w:t>
            </w:r>
          </w:p>
        </w:tc>
        <w:tc>
          <w:tcPr>
            <w:tcW w:w="3021"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工作单位</w:t>
            </w:r>
          </w:p>
        </w:tc>
        <w:tc>
          <w:tcPr>
            <w:tcW w:w="8425" w:type="dxa"/>
            <w:gridSpan w:val="8"/>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7" w:hRule="atLeast"/>
          <w:jc w:val="center"/>
        </w:trPr>
        <w:tc>
          <w:tcPr>
            <w:tcW w:w="9792" w:type="dxa"/>
            <w:gridSpan w:val="9"/>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本人简历（主要学术经验、专长：限</w:t>
            </w:r>
            <w:r>
              <w:rPr>
                <w:rFonts w:hint="eastAsia" w:ascii="仿宋" w:hAnsi="仿宋" w:eastAsia="仿宋" w:cs="仿宋"/>
                <w:sz w:val="24"/>
                <w:szCs w:val="24"/>
                <w:lang w:val="en-US" w:eastAsia="zh-CN"/>
              </w:rPr>
              <w:t>500</w:t>
            </w:r>
            <w:r>
              <w:rPr>
                <w:rFonts w:hint="eastAsia" w:ascii="仿宋" w:hAnsi="仿宋" w:eastAsia="仿宋" w:cs="仿宋"/>
                <w:sz w:val="24"/>
                <w:szCs w:val="24"/>
              </w:rPr>
              <w:t>字，不够填写者可另附页）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1"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代表作品</w:t>
            </w:r>
          </w:p>
        </w:tc>
        <w:tc>
          <w:tcPr>
            <w:tcW w:w="229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题目或书名</w:t>
            </w:r>
          </w:p>
        </w:tc>
        <w:tc>
          <w:tcPr>
            <w:tcW w:w="3375"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出版社或杂志</w:t>
            </w:r>
          </w:p>
        </w:tc>
        <w:tc>
          <w:tcPr>
            <w:tcW w:w="230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出版时间或卷次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1" w:type="dxa"/>
            <w:gridSpan w:val="2"/>
            <w:vMerge w:val="continue"/>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p>
        </w:tc>
        <w:tc>
          <w:tcPr>
            <w:tcW w:w="2298" w:type="dxa"/>
            <w:gridSpan w:val="2"/>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p>
        </w:tc>
        <w:tc>
          <w:tcPr>
            <w:tcW w:w="3375" w:type="dxa"/>
            <w:gridSpan w:val="3"/>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p>
        </w:tc>
        <w:tc>
          <w:tcPr>
            <w:tcW w:w="2308" w:type="dxa"/>
            <w:gridSpan w:val="2"/>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1" w:type="dxa"/>
            <w:gridSpan w:val="2"/>
            <w:vMerge w:val="continue"/>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p>
        </w:tc>
        <w:tc>
          <w:tcPr>
            <w:tcW w:w="2298" w:type="dxa"/>
            <w:gridSpan w:val="2"/>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p>
        </w:tc>
        <w:tc>
          <w:tcPr>
            <w:tcW w:w="3375" w:type="dxa"/>
            <w:gridSpan w:val="3"/>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p>
        </w:tc>
        <w:tc>
          <w:tcPr>
            <w:tcW w:w="2308" w:type="dxa"/>
            <w:gridSpan w:val="2"/>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1" w:type="dxa"/>
            <w:gridSpan w:val="2"/>
            <w:vMerge w:val="continue"/>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p>
        </w:tc>
        <w:tc>
          <w:tcPr>
            <w:tcW w:w="2298" w:type="dxa"/>
            <w:gridSpan w:val="2"/>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p>
        </w:tc>
        <w:tc>
          <w:tcPr>
            <w:tcW w:w="3375" w:type="dxa"/>
            <w:gridSpan w:val="3"/>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p>
        </w:tc>
        <w:tc>
          <w:tcPr>
            <w:tcW w:w="2308" w:type="dxa"/>
            <w:gridSpan w:val="2"/>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1"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主要科研项目（限三项）</w:t>
            </w:r>
          </w:p>
        </w:tc>
        <w:tc>
          <w:tcPr>
            <w:tcW w:w="229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项目来源</w:t>
            </w:r>
          </w:p>
        </w:tc>
        <w:tc>
          <w:tcPr>
            <w:tcW w:w="3375"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课    题</w:t>
            </w:r>
          </w:p>
        </w:tc>
        <w:tc>
          <w:tcPr>
            <w:tcW w:w="230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1" w:type="dxa"/>
            <w:gridSpan w:val="2"/>
            <w:vMerge w:val="continue"/>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p>
        </w:tc>
        <w:tc>
          <w:tcPr>
            <w:tcW w:w="2298" w:type="dxa"/>
            <w:gridSpan w:val="2"/>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p>
        </w:tc>
        <w:tc>
          <w:tcPr>
            <w:tcW w:w="3375" w:type="dxa"/>
            <w:gridSpan w:val="3"/>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p>
        </w:tc>
        <w:tc>
          <w:tcPr>
            <w:tcW w:w="2308" w:type="dxa"/>
            <w:gridSpan w:val="2"/>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1" w:type="dxa"/>
            <w:gridSpan w:val="2"/>
            <w:vMerge w:val="continue"/>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p>
        </w:tc>
        <w:tc>
          <w:tcPr>
            <w:tcW w:w="2298" w:type="dxa"/>
            <w:gridSpan w:val="2"/>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p>
        </w:tc>
        <w:tc>
          <w:tcPr>
            <w:tcW w:w="3375" w:type="dxa"/>
            <w:gridSpan w:val="3"/>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p>
        </w:tc>
        <w:tc>
          <w:tcPr>
            <w:tcW w:w="2308" w:type="dxa"/>
            <w:gridSpan w:val="2"/>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1" w:type="dxa"/>
            <w:gridSpan w:val="2"/>
            <w:vMerge w:val="continue"/>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p>
        </w:tc>
        <w:tc>
          <w:tcPr>
            <w:tcW w:w="2298" w:type="dxa"/>
            <w:gridSpan w:val="2"/>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p>
        </w:tc>
        <w:tc>
          <w:tcPr>
            <w:tcW w:w="3375" w:type="dxa"/>
            <w:gridSpan w:val="3"/>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p>
        </w:tc>
        <w:tc>
          <w:tcPr>
            <w:tcW w:w="2308" w:type="dxa"/>
            <w:gridSpan w:val="2"/>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1"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主要获奖情况（限三项）</w:t>
            </w:r>
          </w:p>
        </w:tc>
        <w:tc>
          <w:tcPr>
            <w:tcW w:w="229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奖励名称</w:t>
            </w:r>
          </w:p>
        </w:tc>
        <w:tc>
          <w:tcPr>
            <w:tcW w:w="3375"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授奖机构</w:t>
            </w:r>
          </w:p>
        </w:tc>
        <w:tc>
          <w:tcPr>
            <w:tcW w:w="230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获奖时间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1" w:type="dxa"/>
            <w:gridSpan w:val="2"/>
            <w:vMerge w:val="continue"/>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p>
        </w:tc>
        <w:tc>
          <w:tcPr>
            <w:tcW w:w="2298" w:type="dxa"/>
            <w:gridSpan w:val="2"/>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p>
        </w:tc>
        <w:tc>
          <w:tcPr>
            <w:tcW w:w="3375" w:type="dxa"/>
            <w:gridSpan w:val="3"/>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p>
        </w:tc>
        <w:tc>
          <w:tcPr>
            <w:tcW w:w="2308" w:type="dxa"/>
            <w:gridSpan w:val="2"/>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1" w:type="dxa"/>
            <w:gridSpan w:val="2"/>
            <w:vMerge w:val="continue"/>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p>
        </w:tc>
        <w:tc>
          <w:tcPr>
            <w:tcW w:w="2298" w:type="dxa"/>
            <w:gridSpan w:val="2"/>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p>
        </w:tc>
        <w:tc>
          <w:tcPr>
            <w:tcW w:w="3375" w:type="dxa"/>
            <w:gridSpan w:val="3"/>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p>
        </w:tc>
        <w:tc>
          <w:tcPr>
            <w:tcW w:w="2308" w:type="dxa"/>
            <w:gridSpan w:val="2"/>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1" w:type="dxa"/>
            <w:gridSpan w:val="2"/>
            <w:vMerge w:val="continue"/>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p>
        </w:tc>
        <w:tc>
          <w:tcPr>
            <w:tcW w:w="2298" w:type="dxa"/>
            <w:gridSpan w:val="2"/>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p>
        </w:tc>
        <w:tc>
          <w:tcPr>
            <w:tcW w:w="3375" w:type="dxa"/>
            <w:gridSpan w:val="3"/>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p>
        </w:tc>
        <w:tc>
          <w:tcPr>
            <w:tcW w:w="2308" w:type="dxa"/>
            <w:gridSpan w:val="2"/>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0" w:hRule="atLeast"/>
          <w:jc w:val="center"/>
        </w:trPr>
        <w:tc>
          <w:tcPr>
            <w:tcW w:w="9792" w:type="dxa"/>
            <w:gridSpan w:val="9"/>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所在单位</w:t>
            </w:r>
            <w:r>
              <w:rPr>
                <w:rFonts w:hint="eastAsia" w:ascii="仿宋" w:hAnsi="仿宋" w:eastAsia="仿宋" w:cs="仿宋"/>
                <w:sz w:val="24"/>
                <w:szCs w:val="24"/>
                <w:lang w:val="en-US" w:eastAsia="zh-CN"/>
              </w:rPr>
              <w:t>推荐</w:t>
            </w:r>
            <w:r>
              <w:rPr>
                <w:rFonts w:hint="eastAsia" w:ascii="仿宋" w:hAnsi="仿宋" w:eastAsia="仿宋" w:cs="仿宋"/>
                <w:sz w:val="24"/>
                <w:szCs w:val="24"/>
              </w:rPr>
              <w:t>意见：</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firstLine="3840" w:firstLineChars="1600"/>
              <w:jc w:val="left"/>
              <w:textAlignment w:val="auto"/>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盖章</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负责人（签章）：</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0" w:hRule="atLeast"/>
          <w:jc w:val="center"/>
        </w:trPr>
        <w:tc>
          <w:tcPr>
            <w:tcW w:w="9792" w:type="dxa"/>
            <w:gridSpan w:val="9"/>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所在地卫健局</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委</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/中医药学会推荐</w:t>
            </w:r>
            <w:r>
              <w:rPr>
                <w:rFonts w:hint="eastAsia" w:ascii="仿宋" w:hAnsi="仿宋" w:eastAsia="仿宋" w:cs="仿宋"/>
                <w:color w:val="auto"/>
                <w:sz w:val="24"/>
                <w:szCs w:val="24"/>
              </w:rPr>
              <w:t>意见：</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firstLine="9600" w:firstLineChars="4000"/>
              <w:jc w:val="left"/>
              <w:textAlignment w:val="auto"/>
              <w:rPr>
                <w:rFonts w:hint="eastAsia" w:ascii="仿宋" w:hAnsi="仿宋" w:eastAsia="仿宋" w:cs="仿宋"/>
                <w:color w:val="auto"/>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firstLine="3840" w:firstLineChars="1600"/>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盖章</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负责人（签章）：</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5" w:hRule="atLeast"/>
          <w:jc w:val="center"/>
        </w:trPr>
        <w:tc>
          <w:tcPr>
            <w:tcW w:w="9792" w:type="dxa"/>
            <w:gridSpan w:val="9"/>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云南</w:t>
            </w:r>
            <w:r>
              <w:rPr>
                <w:rFonts w:hint="eastAsia" w:ascii="仿宋" w:hAnsi="仿宋" w:eastAsia="仿宋" w:cs="仿宋"/>
                <w:sz w:val="24"/>
                <w:szCs w:val="24"/>
                <w:lang w:val="en-US" w:eastAsia="zh-CN"/>
              </w:rPr>
              <w:t>省</w:t>
            </w:r>
            <w:r>
              <w:rPr>
                <w:rFonts w:hint="eastAsia" w:ascii="仿宋" w:hAnsi="仿宋" w:eastAsia="仿宋" w:cs="仿宋"/>
                <w:sz w:val="24"/>
                <w:szCs w:val="24"/>
              </w:rPr>
              <w:t>中医药学会审核意见：</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sz w:val="24"/>
                <w:szCs w:val="24"/>
                <w:lang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3840" w:firstLineChars="16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（盖章）</w:t>
            </w:r>
          </w:p>
          <w:p>
            <w:pPr>
              <w:keepNext w:val="0"/>
              <w:keepLines w:val="0"/>
              <w:pageBreakBefore w:val="0"/>
              <w:widowControl w:val="0"/>
              <w:kinsoku/>
              <w:wordWrap/>
              <w:overflowPunct/>
              <w:topLinePunct w:val="0"/>
              <w:autoSpaceDE/>
              <w:autoSpaceDN/>
              <w:bidi w:val="0"/>
              <w:adjustRightInd/>
              <w:snapToGrid/>
              <w:spacing w:line="480" w:lineRule="exact"/>
              <w:ind w:firstLine="3600" w:firstLineChars="1500"/>
              <w:jc w:val="left"/>
              <w:textAlignment w:val="auto"/>
              <w:rPr>
                <w:rFonts w:hint="eastAsia" w:ascii="仿宋" w:hAnsi="仿宋" w:eastAsia="仿宋" w:cs="仿宋"/>
                <w:sz w:val="28"/>
                <w:szCs w:val="28"/>
              </w:rPr>
            </w:pPr>
            <w:r>
              <w:rPr>
                <w:rFonts w:hint="eastAsia" w:ascii="仿宋" w:hAnsi="仿宋" w:eastAsia="仿宋" w:cs="仿宋"/>
                <w:sz w:val="24"/>
                <w:szCs w:val="24"/>
              </w:rPr>
              <w:t>负责人（签章）：</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tc>
      </w:tr>
    </w:tbl>
    <w:p>
      <w:pPr>
        <w:pStyle w:val="2"/>
        <w:jc w:val="both"/>
      </w:pPr>
      <w:r>
        <w:rPr>
          <w:rFonts w:ascii="Calibri" w:hAnsi="Calibri" w:eastAsia="宋体" w:cs="宋体"/>
          <w:sz w:val="44"/>
        </w:rPr>
        <mc:AlternateContent>
          <mc:Choice Requires="wps">
            <w:drawing>
              <wp:anchor distT="0" distB="0" distL="0" distR="0" simplePos="0" relativeHeight="251659264" behindDoc="0" locked="0" layoutInCell="1" allowOverlap="1">
                <wp:simplePos x="0" y="0"/>
                <wp:positionH relativeFrom="column">
                  <wp:posOffset>1959610</wp:posOffset>
                </wp:positionH>
                <wp:positionV relativeFrom="paragraph">
                  <wp:posOffset>6503035</wp:posOffset>
                </wp:positionV>
                <wp:extent cx="2922905" cy="337185"/>
                <wp:effectExtent l="4445" t="4445" r="6350" b="20320"/>
                <wp:wrapNone/>
                <wp:docPr id="1033" name="文本框 3"/>
                <wp:cNvGraphicFramePr/>
                <a:graphic xmlns:a="http://schemas.openxmlformats.org/drawingml/2006/main">
                  <a:graphicData uri="http://schemas.microsoft.com/office/word/2010/wordprocessingShape">
                    <wps:wsp>
                      <wps:cNvSpPr/>
                      <wps:spPr>
                        <a:xfrm>
                          <a:off x="0" y="0"/>
                          <a:ext cx="2922905" cy="337184"/>
                        </a:xfrm>
                        <a:prstGeom prst="rect">
                          <a:avLst/>
                        </a:prstGeom>
                        <a:solidFill>
                          <a:srgbClr val="FFFFFF"/>
                        </a:solidFill>
                        <a:ln w="6350" cap="flat" cmpd="sng">
                          <a:solidFill>
                            <a:srgbClr val="000000"/>
                          </a:solidFill>
                          <a:prstDash val="solid"/>
                          <a:round/>
                        </a:ln>
                      </wps:spPr>
                      <wps:txb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b w:val="0"/>
                                <w:i w:val="0"/>
                                <w:caps w:val="0"/>
                                <w:color w:val="000000"/>
                                <w:spacing w:val="0"/>
                                <w:sz w:val="32"/>
                                <w:szCs w:val="32"/>
                                <w:shd w:val="clear" w:color="auto" w:fill="FFFFFF"/>
                                <w:lang w:val="en-US" w:eastAsia="zh-CN"/>
                              </w:rPr>
                            </w:pPr>
                            <w:r>
                              <w:rPr>
                                <w:rFonts w:hint="eastAsia" w:ascii="仿宋" w:hAnsi="仿宋" w:eastAsia="仿宋" w:cs="宋体"/>
                                <w:b w:val="0"/>
                                <w:bCs w:val="0"/>
                                <w:sz w:val="24"/>
                                <w:szCs w:val="24"/>
                                <w:lang w:val="en-US" w:eastAsia="zh-CN"/>
                              </w:rPr>
                              <w:t>评委会对候选人进行</w:t>
                            </w:r>
                            <w:r>
                              <w:rPr>
                                <w:rFonts w:hint="eastAsia" w:ascii="仿宋" w:hAnsi="仿宋" w:eastAsia="仿宋" w:cs="宋体"/>
                                <w:b/>
                                <w:bCs/>
                                <w:sz w:val="24"/>
                                <w:szCs w:val="24"/>
                                <w:lang w:val="en-US" w:eastAsia="zh-CN"/>
                              </w:rPr>
                              <w:t>复审</w:t>
                            </w:r>
                          </w:p>
                        </w:txbxContent>
                      </wps:txbx>
                      <wps:bodyPr vert="horz" wrap="square" lIns="91440" tIns="45720" rIns="91440" bIns="45720" anchor="t">
                        <a:noAutofit/>
                      </wps:bodyPr>
                    </wps:wsp>
                  </a:graphicData>
                </a:graphic>
              </wp:anchor>
            </w:drawing>
          </mc:Choice>
          <mc:Fallback>
            <w:pict>
              <v:rect id="文本框 3" o:spid="_x0000_s1026" o:spt="1" style="position:absolute;left:0pt;margin-left:154.3pt;margin-top:512.05pt;height:26.55pt;width:230.15pt;z-index:251659264;mso-width-relative:page;mso-height-relative:page;" fillcolor="#FFFFFF" filled="t" stroked="t" coordsize="21600,21600" o:gfxdata="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DmJWbNkAAAAN&#10;AQAADwAAAAAAAAABACAAAAAiAAAAZHJzL2Rvd25yZXYueG1sUEsBAhQAFAAAAAgAh07iQKJdxkAb&#10;AgAAQgQAAA4AAAAAAAAAAQAgAAAAKAEAAGRycy9lMm9Eb2MueG1sUEsFBgAAAAAGAAYAWQEAALUF&#10;AAAAAA==&#10;">
                <v:fill on="t"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b w:val="0"/>
                          <w:i w:val="0"/>
                          <w:caps w:val="0"/>
                          <w:color w:val="000000"/>
                          <w:spacing w:val="0"/>
                          <w:sz w:val="32"/>
                          <w:szCs w:val="32"/>
                          <w:shd w:val="clear" w:color="auto" w:fill="FFFFFF"/>
                          <w:lang w:val="en-US" w:eastAsia="zh-CN"/>
                        </w:rPr>
                      </w:pPr>
                      <w:r>
                        <w:rPr>
                          <w:rFonts w:hint="eastAsia" w:ascii="仿宋" w:hAnsi="仿宋" w:eastAsia="仿宋" w:cs="宋体"/>
                          <w:b w:val="0"/>
                          <w:bCs w:val="0"/>
                          <w:sz w:val="24"/>
                          <w:szCs w:val="24"/>
                          <w:lang w:val="en-US" w:eastAsia="zh-CN"/>
                        </w:rPr>
                        <w:t>评委会对候选人进行</w:t>
                      </w:r>
                      <w:r>
                        <w:rPr>
                          <w:rFonts w:hint="eastAsia" w:ascii="仿宋" w:hAnsi="仿宋" w:eastAsia="仿宋" w:cs="宋体"/>
                          <w:b/>
                          <w:bCs/>
                          <w:sz w:val="24"/>
                          <w:szCs w:val="24"/>
                          <w:lang w:val="en-US" w:eastAsia="zh-CN"/>
                        </w:rPr>
                        <w:t>复审</w:t>
                      </w:r>
                    </w:p>
                  </w:txbxContent>
                </v:textbox>
              </v:rect>
            </w:pict>
          </mc:Fallback>
        </mc:AlternateContent>
      </w:r>
      <w:r>
        <w:rPr>
          <w:rFonts w:ascii="Calibri" w:hAnsi="Calibri" w:eastAsia="宋体" w:cs="宋体"/>
          <w:sz w:val="44"/>
        </w:rPr>
        <mc:AlternateContent>
          <mc:Choice Requires="wps">
            <w:drawing>
              <wp:anchor distT="0" distB="0" distL="0" distR="0" simplePos="0" relativeHeight="251659264" behindDoc="0" locked="0" layoutInCell="1" allowOverlap="1">
                <wp:simplePos x="0" y="0"/>
                <wp:positionH relativeFrom="column">
                  <wp:posOffset>1950720</wp:posOffset>
                </wp:positionH>
                <wp:positionV relativeFrom="paragraph">
                  <wp:posOffset>7094220</wp:posOffset>
                </wp:positionV>
                <wp:extent cx="2954020" cy="305435"/>
                <wp:effectExtent l="4445" t="5080" r="13335" b="13335"/>
                <wp:wrapNone/>
                <wp:docPr id="1040" name="文本框 14"/>
                <wp:cNvGraphicFramePr/>
                <a:graphic xmlns:a="http://schemas.openxmlformats.org/drawingml/2006/main">
                  <a:graphicData uri="http://schemas.microsoft.com/office/word/2010/wordprocessingShape">
                    <wps:wsp>
                      <wps:cNvSpPr/>
                      <wps:spPr>
                        <a:xfrm>
                          <a:off x="0" y="0"/>
                          <a:ext cx="2954020" cy="305434"/>
                        </a:xfrm>
                        <a:prstGeom prst="rect">
                          <a:avLst/>
                        </a:prstGeom>
                        <a:solidFill>
                          <a:srgbClr val="FFFFFF"/>
                        </a:solidFill>
                        <a:ln w="6350" cap="flat" cmpd="sng">
                          <a:solidFill>
                            <a:srgbClr val="000000"/>
                          </a:solidFill>
                          <a:prstDash val="solid"/>
                          <a:round/>
                        </a:ln>
                      </wps:spPr>
                      <wps:txb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宋体"/>
                                <w:sz w:val="22"/>
                                <w:szCs w:val="22"/>
                                <w:lang w:val="en-US" w:eastAsia="zh-CN"/>
                              </w:rPr>
                            </w:pPr>
                            <w:r>
                              <w:rPr>
                                <w:rFonts w:hint="eastAsia" w:ascii="仿宋" w:hAnsi="仿宋" w:eastAsia="仿宋" w:cs="宋体"/>
                                <w:sz w:val="22"/>
                                <w:szCs w:val="22"/>
                                <w:lang w:val="en-US" w:eastAsia="zh-CN"/>
                              </w:rPr>
                              <w:t>对候选人进行</w:t>
                            </w:r>
                            <w:r>
                              <w:rPr>
                                <w:rFonts w:hint="eastAsia" w:ascii="仿宋" w:hAnsi="仿宋" w:eastAsia="仿宋" w:cs="宋体"/>
                                <w:b/>
                                <w:bCs/>
                                <w:sz w:val="22"/>
                                <w:szCs w:val="22"/>
                                <w:lang w:val="en-US" w:eastAsia="zh-CN"/>
                              </w:rPr>
                              <w:t>介绍展播</w:t>
                            </w:r>
                            <w:r>
                              <w:rPr>
                                <w:rFonts w:hint="eastAsia" w:ascii="仿宋" w:hAnsi="仿宋" w:eastAsia="仿宋" w:cs="宋体"/>
                                <w:sz w:val="22"/>
                                <w:szCs w:val="22"/>
                                <w:lang w:val="en-US" w:eastAsia="zh-CN"/>
                              </w:rPr>
                              <w:t>并开启</w:t>
                            </w:r>
                            <w:r>
                              <w:rPr>
                                <w:rFonts w:hint="eastAsia" w:ascii="仿宋" w:hAnsi="仿宋" w:eastAsia="仿宋" w:cs="宋体"/>
                                <w:b/>
                                <w:bCs/>
                                <w:sz w:val="22"/>
                                <w:szCs w:val="22"/>
                                <w:lang w:val="en-US" w:eastAsia="zh-CN"/>
                              </w:rPr>
                              <w:t>网络投票</w:t>
                            </w:r>
                          </w:p>
                        </w:txbxContent>
                      </wps:txbx>
                      <wps:bodyPr vert="horz" wrap="square" lIns="91440" tIns="45720" rIns="91440" bIns="45720" anchor="t">
                        <a:noAutofit/>
                      </wps:bodyPr>
                    </wps:wsp>
                  </a:graphicData>
                </a:graphic>
              </wp:anchor>
            </w:drawing>
          </mc:Choice>
          <mc:Fallback>
            <w:pict>
              <v:rect id="文本框 14" o:spid="_x0000_s1026" o:spt="1" style="position:absolute;left:0pt;margin-left:153.6pt;margin-top:558.6pt;height:24.05pt;width:232.6pt;z-index:251659264;mso-width-relative:page;mso-height-relative:page;" fillcolor="#FFFFFF" filled="t" stroked="t" coordsize="21600,21600" o:gfxdata="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Mx7/PNkAAAAN&#10;AQAADwAAAAAAAAABACAAAAAiAAAAZHJzL2Rvd25yZXYueG1sUEsBAhQAFAAAAAgAh07iQABJD5Mb&#10;AgAAQwQAAA4AAAAAAAAAAQAgAAAAKAEAAGRycy9lMm9Eb2MueG1sUEsFBgAAAAAGAAYAWQEAALUF&#10;AAAAAA==&#10;">
                <v:fill on="t"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宋体"/>
                          <w:sz w:val="22"/>
                          <w:szCs w:val="22"/>
                          <w:lang w:val="en-US" w:eastAsia="zh-CN"/>
                        </w:rPr>
                      </w:pPr>
                      <w:r>
                        <w:rPr>
                          <w:rFonts w:hint="eastAsia" w:ascii="仿宋" w:hAnsi="仿宋" w:eastAsia="仿宋" w:cs="宋体"/>
                          <w:sz w:val="22"/>
                          <w:szCs w:val="22"/>
                          <w:lang w:val="en-US" w:eastAsia="zh-CN"/>
                        </w:rPr>
                        <w:t>对候选人进行</w:t>
                      </w:r>
                      <w:r>
                        <w:rPr>
                          <w:rFonts w:hint="eastAsia" w:ascii="仿宋" w:hAnsi="仿宋" w:eastAsia="仿宋" w:cs="宋体"/>
                          <w:b/>
                          <w:bCs/>
                          <w:sz w:val="22"/>
                          <w:szCs w:val="22"/>
                          <w:lang w:val="en-US" w:eastAsia="zh-CN"/>
                        </w:rPr>
                        <w:t>介绍展播</w:t>
                      </w:r>
                      <w:r>
                        <w:rPr>
                          <w:rFonts w:hint="eastAsia" w:ascii="仿宋" w:hAnsi="仿宋" w:eastAsia="仿宋" w:cs="宋体"/>
                          <w:sz w:val="22"/>
                          <w:szCs w:val="22"/>
                          <w:lang w:val="en-US" w:eastAsia="zh-CN"/>
                        </w:rPr>
                        <w:t>并开启</w:t>
                      </w:r>
                      <w:r>
                        <w:rPr>
                          <w:rFonts w:hint="eastAsia" w:ascii="仿宋" w:hAnsi="仿宋" w:eastAsia="仿宋" w:cs="宋体"/>
                          <w:b/>
                          <w:bCs/>
                          <w:sz w:val="22"/>
                          <w:szCs w:val="22"/>
                          <w:lang w:val="en-US" w:eastAsia="zh-CN"/>
                        </w:rPr>
                        <w:t>网络投票</w:t>
                      </w:r>
                    </w:p>
                  </w:txbxContent>
                </v:textbox>
              </v:rect>
            </w:pict>
          </mc:Fallback>
        </mc:AlternateContent>
      </w:r>
      <w:r>
        <w:rPr>
          <w:rFonts w:ascii="Calibri" w:hAnsi="Calibri" w:eastAsia="宋体" w:cs="宋体"/>
          <w:sz w:val="44"/>
        </w:rPr>
        <mc:AlternateContent>
          <mc:Choice Requires="wps">
            <w:drawing>
              <wp:anchor distT="0" distB="0" distL="0" distR="0" simplePos="0" relativeHeight="251659264" behindDoc="0" locked="0" layoutInCell="1" allowOverlap="1">
                <wp:simplePos x="0" y="0"/>
                <wp:positionH relativeFrom="column">
                  <wp:posOffset>1955800</wp:posOffset>
                </wp:positionH>
                <wp:positionV relativeFrom="paragraph">
                  <wp:posOffset>7683500</wp:posOffset>
                </wp:positionV>
                <wp:extent cx="2926080" cy="744855"/>
                <wp:effectExtent l="4445" t="4445" r="22225" b="12700"/>
                <wp:wrapNone/>
                <wp:docPr id="1042" name="文本框 16"/>
                <wp:cNvGraphicFramePr/>
                <a:graphic xmlns:a="http://schemas.openxmlformats.org/drawingml/2006/main">
                  <a:graphicData uri="http://schemas.microsoft.com/office/word/2010/wordprocessingShape">
                    <wps:wsp>
                      <wps:cNvSpPr/>
                      <wps:spPr>
                        <a:xfrm>
                          <a:off x="0" y="0"/>
                          <a:ext cx="2926080" cy="744855"/>
                        </a:xfrm>
                        <a:prstGeom prst="rect">
                          <a:avLst/>
                        </a:prstGeom>
                        <a:solidFill>
                          <a:srgbClr val="FFFFFF"/>
                        </a:solidFill>
                        <a:ln w="6350" cap="flat" cmpd="sng">
                          <a:solidFill>
                            <a:srgbClr val="000000"/>
                          </a:solidFill>
                          <a:prstDash val="solid"/>
                          <a:round/>
                        </a:ln>
                      </wps:spPr>
                      <wps:txbx>
                        <w:txbxContent>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宋体"/>
                                <w:sz w:val="22"/>
                                <w:szCs w:val="22"/>
                                <w:lang w:val="en-US" w:eastAsia="zh-CN"/>
                              </w:rPr>
                            </w:pPr>
                            <w:r>
                              <w:rPr>
                                <w:rFonts w:hint="eastAsia" w:ascii="仿宋" w:hAnsi="仿宋" w:eastAsia="仿宋" w:cs="宋体"/>
                                <w:sz w:val="22"/>
                                <w:szCs w:val="22"/>
                                <w:lang w:val="en-US" w:eastAsia="zh-CN"/>
                              </w:rPr>
                              <w:t>由云南省中医药学会组织评审专家对候选人申报材料进行综合评审并打分，确定</w:t>
                            </w:r>
                            <w:r>
                              <w:rPr>
                                <w:rFonts w:hint="eastAsia" w:ascii="仿宋" w:hAnsi="仿宋" w:eastAsia="仿宋" w:cs="宋体"/>
                                <w:b/>
                                <w:bCs/>
                                <w:sz w:val="22"/>
                                <w:szCs w:val="22"/>
                                <w:lang w:val="en-US" w:eastAsia="zh-CN"/>
                              </w:rPr>
                              <w:t>“云南省优秀青年中医”最终入选者</w:t>
                            </w:r>
                            <w:r>
                              <w:rPr>
                                <w:rFonts w:hint="eastAsia" w:ascii="仿宋" w:hAnsi="仿宋" w:eastAsia="仿宋" w:cs="宋体"/>
                                <w:b w:val="0"/>
                                <w:bCs w:val="0"/>
                                <w:sz w:val="22"/>
                                <w:szCs w:val="22"/>
                                <w:lang w:val="en-US" w:eastAsia="zh-CN"/>
                              </w:rPr>
                              <w:t>名单</w:t>
                            </w:r>
                            <w:r>
                              <w:rPr>
                                <w:rFonts w:hint="eastAsia" w:ascii="仿宋" w:hAnsi="仿宋" w:eastAsia="仿宋" w:cs="宋体"/>
                                <w:sz w:val="22"/>
                                <w:szCs w:val="22"/>
                                <w:lang w:val="en-US" w:eastAsia="zh-CN"/>
                              </w:rPr>
                              <w:t>。</w:t>
                            </w:r>
                          </w:p>
                          <w:p>
                            <w:pPr>
                              <w:rPr>
                                <w:rFonts w:hint="eastAsia" w:ascii="Calibri" w:hAnsi="Calibri" w:eastAsia="宋体" w:cs="宋体"/>
                                <w:lang w:val="en-US" w:eastAsia="zh-CN"/>
                              </w:rPr>
                            </w:pPr>
                            <w:r>
                              <w:rPr>
                                <w:rFonts w:hint="eastAsia" w:ascii="仿宋" w:hAnsi="仿宋" w:eastAsia="仿宋" w:cs="仿宋"/>
                                <w:sz w:val="28"/>
                                <w:szCs w:val="28"/>
                                <w:lang w:val="en-US" w:eastAsia="zh-CN"/>
                              </w:rPr>
                              <w:t xml:space="preserve"> </w:t>
                            </w:r>
                          </w:p>
                        </w:txbxContent>
                      </wps:txbx>
                      <wps:bodyPr vert="horz" wrap="square" lIns="91440" tIns="45720" rIns="91440" bIns="45720" anchor="t">
                        <a:noAutofit/>
                      </wps:bodyPr>
                    </wps:wsp>
                  </a:graphicData>
                </a:graphic>
              </wp:anchor>
            </w:drawing>
          </mc:Choice>
          <mc:Fallback>
            <w:pict>
              <v:rect id="文本框 16" o:spid="_x0000_s1026" o:spt="1" style="position:absolute;left:0pt;margin-left:154pt;margin-top:605pt;height:58.65pt;width:230.4pt;z-index:251659264;mso-width-relative:page;mso-height-relative:page;" fillcolor="#FFFFFF" filled="t" stroked="t" coordsize="21600,21600" o:gfxdata="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UzlzrNkAAAAN&#10;AQAADwAAAAAAAAABACAAAAAiAAAAZHJzL2Rvd25yZXYueG1sUEsBAhQAFAAAAAgAh07iQALEY6ob&#10;AgAAQwQAAA4AAAAAAAAAAQAgAAAAKAEAAGRycy9lMm9Eb2MueG1sUEsFBgAAAAAGAAYAWQEAALUF&#10;AAAAAA==&#10;">
                <v:fill on="t"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宋体"/>
                          <w:sz w:val="22"/>
                          <w:szCs w:val="22"/>
                          <w:lang w:val="en-US" w:eastAsia="zh-CN"/>
                        </w:rPr>
                      </w:pPr>
                      <w:r>
                        <w:rPr>
                          <w:rFonts w:hint="eastAsia" w:ascii="仿宋" w:hAnsi="仿宋" w:eastAsia="仿宋" w:cs="宋体"/>
                          <w:sz w:val="22"/>
                          <w:szCs w:val="22"/>
                          <w:lang w:val="en-US" w:eastAsia="zh-CN"/>
                        </w:rPr>
                        <w:t>由云南省中医药学会组织评审专家对候选人申报材料进行综合评审并打分，确定</w:t>
                      </w:r>
                      <w:r>
                        <w:rPr>
                          <w:rFonts w:hint="eastAsia" w:ascii="仿宋" w:hAnsi="仿宋" w:eastAsia="仿宋" w:cs="宋体"/>
                          <w:b/>
                          <w:bCs/>
                          <w:sz w:val="22"/>
                          <w:szCs w:val="22"/>
                          <w:lang w:val="en-US" w:eastAsia="zh-CN"/>
                        </w:rPr>
                        <w:t>“云南省优秀青年中医”最终入选者</w:t>
                      </w:r>
                      <w:r>
                        <w:rPr>
                          <w:rFonts w:hint="eastAsia" w:ascii="仿宋" w:hAnsi="仿宋" w:eastAsia="仿宋" w:cs="宋体"/>
                          <w:b w:val="0"/>
                          <w:bCs w:val="0"/>
                          <w:sz w:val="22"/>
                          <w:szCs w:val="22"/>
                          <w:lang w:val="en-US" w:eastAsia="zh-CN"/>
                        </w:rPr>
                        <w:t>名单</w:t>
                      </w:r>
                      <w:r>
                        <w:rPr>
                          <w:rFonts w:hint="eastAsia" w:ascii="仿宋" w:hAnsi="仿宋" w:eastAsia="仿宋" w:cs="宋体"/>
                          <w:sz w:val="22"/>
                          <w:szCs w:val="22"/>
                          <w:lang w:val="en-US" w:eastAsia="zh-CN"/>
                        </w:rPr>
                        <w:t>。</w:t>
                      </w:r>
                    </w:p>
                    <w:p>
                      <w:pPr>
                        <w:rPr>
                          <w:rFonts w:hint="eastAsia" w:ascii="Calibri" w:hAnsi="Calibri" w:eastAsia="宋体" w:cs="宋体"/>
                          <w:lang w:val="en-US" w:eastAsia="zh-CN"/>
                        </w:rPr>
                      </w:pPr>
                      <w:r>
                        <w:rPr>
                          <w:rFonts w:hint="eastAsia" w:ascii="仿宋" w:hAnsi="仿宋" w:eastAsia="仿宋" w:cs="仿宋"/>
                          <w:sz w:val="28"/>
                          <w:szCs w:val="28"/>
                          <w:lang w:val="en-US" w:eastAsia="zh-CN"/>
                        </w:rPr>
                        <w:t xml:space="preserve"> </w:t>
                      </w:r>
                    </w:p>
                  </w:txbxContent>
                </v:textbox>
              </v:rect>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iYzMyYmFhMDhhNjliZDQ1YzkyNWFkOWE2MmEwYzAifQ=="/>
    <w:docVar w:name="KSO_WPS_MARK_KEY" w:val="1b86c792-f07e-42fd-9372-40429f97a9ba"/>
  </w:docVars>
  <w:rsids>
    <w:rsidRoot w:val="00000000"/>
    <w:rsid w:val="189F00C2"/>
    <w:rsid w:val="29556FF3"/>
    <w:rsid w:val="29B62403"/>
    <w:rsid w:val="2E833033"/>
    <w:rsid w:val="4B1B41AB"/>
    <w:rsid w:val="4EF30065"/>
    <w:rsid w:val="732A33CD"/>
    <w:rsid w:val="7D2A6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宋体"/>
      <w:kern w:val="2"/>
      <w:sz w:val="21"/>
      <w:szCs w:val="24"/>
      <w:lang w:val="en-US" w:eastAsia="zh-CN" w:bidi="ar-SA"/>
    </w:rPr>
  </w:style>
  <w:style w:type="paragraph" w:styleId="2">
    <w:name w:val="heading 2"/>
    <w:basedOn w:val="1"/>
    <w:next w:val="1"/>
    <w:autoRedefine/>
    <w:qFormat/>
    <w:uiPriority w:val="1"/>
    <w:pPr>
      <w:jc w:val="right"/>
      <w:outlineLvl w:val="1"/>
    </w:pPr>
    <w:rPr>
      <w:rFonts w:ascii="宋体" w:hAnsi="宋体" w:eastAsia="宋体" w:cs="宋体"/>
      <w:sz w:val="32"/>
      <w:szCs w:val="32"/>
    </w:rPr>
  </w:style>
  <w:style w:type="character" w:default="1" w:styleId="4">
    <w:name w:val="Default Paragraph Font"/>
    <w:autoRedefine/>
    <w:qFormat/>
    <w:uiPriority w:val="0"/>
  </w:style>
  <w:style w:type="table" w:default="1" w:styleId="3">
    <w:name w:val="Normal Table"/>
    <w:autoRedefine/>
    <w:qFormat/>
    <w:uiPriority w:val="0"/>
    <w:tblPr>
      <w:tblCellMar>
        <w:top w:w="0" w:type="dxa"/>
        <w:left w:w="108" w:type="dxa"/>
        <w:bottom w:w="0" w:type="dxa"/>
        <w:right w:w="108" w:type="dxa"/>
      </w:tblCellMar>
    </w:tblPr>
  </w:style>
  <w:style w:type="paragraph" w:customStyle="1" w:styleId="5">
    <w:name w:val="List Paragraph_ecb83a6c-d7b8-4b7d-a295-408a82b16cd2"/>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2839</Words>
  <Characters>2972</Characters>
  <Paragraphs>249</Paragraphs>
  <TotalTime>10</TotalTime>
  <ScaleCrop>false</ScaleCrop>
  <LinksUpToDate>false</LinksUpToDate>
  <CharactersWithSpaces>4094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2022-02-08T01:33:00Z</dcterms:created>
  <dc:creator>wang二娃</dc:creator>
  <cp:lastModifiedBy>马春丽</cp:lastModifiedBy>
  <dcterms:modified xsi:type="dcterms:W3CDTF">2024-01-03T09:11:04Z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3FB1FD51D2B047608B8B4770633A9059_13</vt:lpwstr>
  </property>
</Properties>
</file>