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pStyle w:val="6"/>
        <w:keepNext/>
        <w:keepLines/>
        <w:spacing w:after="0" w:line="240" w:lineRule="auto"/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</w:pPr>
      <w:bookmarkStart w:id="0" w:name="_GoBack"/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  <w:t>第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  <w:lang w:val="en-US" w:eastAsia="zh-CN"/>
        </w:rPr>
        <w:t>四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  <w:t>届滇南医学流派学术发展论坛</w:t>
      </w:r>
    </w:p>
    <w:bookmarkEnd w:id="0"/>
    <w:p>
      <w:pPr>
        <w:pStyle w:val="6"/>
        <w:keepNext/>
        <w:keepLines/>
        <w:spacing w:after="0" w:line="240" w:lineRule="auto"/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  <w:t>名老中医学术思想与临证经验学习班</w:t>
      </w:r>
    </w:p>
    <w:p>
      <w:pPr>
        <w:pStyle w:val="6"/>
        <w:keepNext/>
        <w:keepLines/>
        <w:spacing w:after="0" w:line="240" w:lineRule="auto"/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  <w:t>暨202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  <w:lang w:val="en-US" w:eastAsia="zh-CN"/>
        </w:rPr>
        <w:t>2</w:t>
      </w: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  <w:t>年云南省中医药学会学术流派传承</w:t>
      </w:r>
    </w:p>
    <w:p>
      <w:pPr>
        <w:pStyle w:val="6"/>
        <w:keepNext/>
        <w:keepLines/>
        <w:spacing w:after="0" w:line="240" w:lineRule="auto"/>
        <w:rPr>
          <w:rFonts w:ascii="黑体" w:hAnsi="黑体" w:eastAsia="黑体" w:cs="黑体"/>
          <w:color w:val="auto"/>
          <w:sz w:val="34"/>
          <w:szCs w:val="34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34"/>
          <w:szCs w:val="34"/>
        </w:rPr>
        <w:t>专业委员会学术年会</w:t>
      </w:r>
      <w:r>
        <w:rPr>
          <w:rFonts w:hint="eastAsia" w:ascii="黑体" w:hAnsi="黑体" w:eastAsia="黑体" w:cs="黑体"/>
          <w:color w:val="auto"/>
          <w:sz w:val="34"/>
          <w:szCs w:val="34"/>
        </w:rPr>
        <w:t>回执表</w:t>
      </w:r>
    </w:p>
    <w:tbl>
      <w:tblPr>
        <w:tblStyle w:val="3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代表联系人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酒店住宿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标间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单间</w:t>
            </w:r>
            <w:r>
              <w:rPr>
                <w:rFonts w:hint="eastAsia" w:ascii="仿宋" w:hAnsi="仿宋" w:eastAsia="仿宋"/>
                <w:b/>
                <w:bCs/>
                <w:kern w:val="2"/>
                <w:sz w:val="21"/>
                <w:szCs w:val="22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培训费</w:t>
            </w:r>
            <w:r>
              <w:rPr>
                <w:rFonts w:ascii="仿宋" w:hAnsi="仿宋" w:eastAsia="仿宋"/>
                <w:kern w:val="2"/>
                <w:sz w:val="21"/>
                <w:szCs w:val="22"/>
              </w:rPr>
              <w:t>付款方式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电汇并索取发票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（论坛现场领取）</w:t>
            </w:r>
          </w:p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开户名称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：云南省中医药学会</w:t>
            </w:r>
          </w:p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 xml:space="preserve">开户银行：工商银行昆明正义支行 </w:t>
            </w:r>
          </w:p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kern w:val="2"/>
                <w:sz w:val="21"/>
                <w:szCs w:val="22"/>
              </w:rPr>
              <w:t>开户账号</w:t>
            </w: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widowControl w:val="0"/>
              <w:wordWrap w:val="0"/>
              <w:topLinePunct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widowControl w:val="0"/>
              <w:wordWrap w:val="0"/>
              <w:topLinePunct/>
              <w:jc w:val="both"/>
              <w:rPr>
                <w:rFonts w:ascii="仿宋" w:hAnsi="仿宋" w:eastAsia="仿宋"/>
                <w:b/>
                <w:kern w:val="2"/>
                <w:sz w:val="21"/>
                <w:szCs w:val="22"/>
              </w:rPr>
            </w:pPr>
            <w:r>
              <w:rPr>
                <w:rFonts w:ascii="仿宋" w:hAnsi="仿宋" w:eastAsia="仿宋"/>
                <w:b/>
                <w:kern w:val="2"/>
                <w:sz w:val="21"/>
                <w:szCs w:val="22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请填写此表（或电邮/微信报名）回复组委会，以确认参会人员信息。</w:t>
            </w:r>
            <w:r>
              <w:rPr>
                <w:rFonts w:hint="eastAsia" w:ascii="仿宋" w:hAnsi="仿宋" w:eastAsia="仿宋"/>
                <w:b/>
                <w:bCs/>
                <w:kern w:val="2"/>
                <w:sz w:val="21"/>
                <w:szCs w:val="22"/>
              </w:rPr>
              <w:t>（邮箱：ynzyhd@qq.com）</w:t>
            </w:r>
          </w:p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2、因酒店资源紧张，请参会代表尽早回复会务组，以便预定房间。</w:t>
            </w:r>
          </w:p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3、默认住宿为2天，如有特殊情况请备注。住宿发票由酒店提供。</w:t>
            </w:r>
          </w:p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4、如有疑问请及时联系会务组，如有特殊需要请于备注处注明。</w:t>
            </w:r>
          </w:p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5、与会代表请务必携带身份证等有效证件。</w:t>
            </w:r>
          </w:p>
          <w:p>
            <w:pPr>
              <w:widowControl w:val="0"/>
              <w:wordWrap w:val="0"/>
              <w:topLinePunct/>
              <w:spacing w:line="440" w:lineRule="exact"/>
              <w:jc w:val="both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2"/>
              </w:rPr>
              <w:t>6、清真饮食请在备注信息里注明。</w:t>
            </w:r>
          </w:p>
        </w:tc>
      </w:tr>
    </w:tbl>
    <w:p>
      <w:pPr>
        <w:spacing w:line="480" w:lineRule="exact"/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：甫琪森（18388059853）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21918"/>
    <w:multiLevelType w:val="singleLevel"/>
    <w:tmpl w:val="918219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TNjNGVlNGNmYmZkNmIxNzEyMzQ4ZGE3YjVhOGYifQ=="/>
  </w:docVars>
  <w:rsids>
    <w:rsidRoot w:val="31025A80"/>
    <w:rsid w:val="310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autoSpaceDE w:val="0"/>
      <w:autoSpaceDN w:val="0"/>
      <w:spacing w:before="260" w:after="260" w:line="413" w:lineRule="auto"/>
      <w:outlineLvl w:val="1"/>
    </w:pPr>
    <w:rPr>
      <w:rFonts w:ascii="Arial" w:hAnsi="Arial" w:eastAsia="黑体" w:cs="华文仿宋"/>
      <w:b/>
      <w:sz w:val="3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Heading #2|1"/>
    <w:basedOn w:val="1"/>
    <w:qFormat/>
    <w:uiPriority w:val="0"/>
    <w:pPr>
      <w:widowControl w:val="0"/>
      <w:spacing w:after="400" w:line="438" w:lineRule="exact"/>
      <w:jc w:val="center"/>
      <w:outlineLvl w:val="1"/>
    </w:pPr>
    <w:rPr>
      <w:rFonts w:ascii="MingLiU" w:hAnsi="MingLiU" w:eastAsia="MingLiU" w:cs="MingLiU"/>
      <w:color w:val="282828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2022-08-31T10:24:00Z</dcterms:created>
  <dc:creator>伯乐</dc:creator>
  <cp:lastModifiedBy>伯乐</cp:lastModifiedBy>
  <dcterms:modified xsi:type="dcterms:W3CDTF">2022-08-31T10:24:56Z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AC79FFC299EB431E9FADF2DAF76A7AE2</vt:lpwstr>
  </property>
</Properties>
</file>